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＜日本の原子力開発・事故年表＞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１９５４年　太平洋ビキニ環礁であった米国の水爆実験で、第五福竜丸の乗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組員が被ばく。半年後にその１人、久保山愛吉さんが死亡した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５６年　原子力委員会、科学技術庁、日本原子力研究所（原研）が相次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いで発足。原子力推進体制が固まる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５７年　原研の研究用原子炉「ＪＲＲ－１」（茨城県東海村）が臨界達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成。日本初の原子の火がともる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６６年　日本初の商業用原子炉、東海原発（茨城県東海村、出力１６万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６０００キロワット）が営業運転を開始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６７年　原子力委員会の長期計画が、使用済みの核燃料からプルトニウ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ムを取り出し、高速増殖炉で燃やす「核燃料サイクル」の推進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を明確にした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７４年　原子力船「むつ」で放射線漏れ。設計ミスによる中性子線漏れ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だった。９５年に原子炉が撤去され、船体は通常動力の大型海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洋観測船「みらい」になった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７５年　原発が１０基を超える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７８年　原子力安全委員会が、原子力委員会から独立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７９年　米スリーマイル島原発で、炉心溶融事故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８５年　原発が３０基を超える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８６年　旧ソ連のチェルノブイリ原発で炉心爆発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９１年　関西電力美浜２号機で、蒸気発生器細管がギロチン破断。一次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冷却水が二次系に５５トン漏れ、緊急炉心冷却システム（ＥＣ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ＣＳ）が作動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９５年　原発が５０基を超える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同年　旧動力炉・核燃料開発事業団の高速増殖原型炉「もんじゅ」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（福井県敦賀市）でナトリウム漏れ事故。前年に臨界を達成し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たばかりだった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９７年　旧動燃東海再処理工場（東海村）のアスファルト固化処理施設</w:t>
      </w:r>
    </w:p>
    <w:p w:rsidR="00907A58" w:rsidRDefault="00907A58" w:rsidP="00907A58">
      <w:pPr>
        <w:rPr>
          <w:rFonts w:hint="eastAsia"/>
        </w:rPr>
      </w:pPr>
      <w:r>
        <w:rPr>
          <w:rFonts w:hint="eastAsia"/>
        </w:rPr>
        <w:t xml:space="preserve">　　　　　で火災・爆発事故</w:t>
      </w:r>
    </w:p>
    <w:p w:rsidR="00A401EE" w:rsidRDefault="00907A58" w:rsidP="00907A58">
      <w:r>
        <w:rPr>
          <w:rFonts w:hint="eastAsia"/>
        </w:rPr>
        <w:t xml:space="preserve">　９９年　ＪＣＯ東海事業所で臨界事故</w:t>
      </w:r>
    </w:p>
    <w:sectPr w:rsidR="00A401EE" w:rsidSect="009F4215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A58"/>
    <w:rsid w:val="000039D0"/>
    <w:rsid w:val="000117D2"/>
    <w:rsid w:val="0001336D"/>
    <w:rsid w:val="000212D0"/>
    <w:rsid w:val="000218DB"/>
    <w:rsid w:val="00022DD8"/>
    <w:rsid w:val="000324B0"/>
    <w:rsid w:val="000365C7"/>
    <w:rsid w:val="00037FA8"/>
    <w:rsid w:val="00042587"/>
    <w:rsid w:val="00044EC6"/>
    <w:rsid w:val="00050B63"/>
    <w:rsid w:val="0005319B"/>
    <w:rsid w:val="00074488"/>
    <w:rsid w:val="0007504B"/>
    <w:rsid w:val="00080A5B"/>
    <w:rsid w:val="00081328"/>
    <w:rsid w:val="00081B90"/>
    <w:rsid w:val="000923A7"/>
    <w:rsid w:val="00092BD0"/>
    <w:rsid w:val="000932E4"/>
    <w:rsid w:val="000954C9"/>
    <w:rsid w:val="00095842"/>
    <w:rsid w:val="000A1954"/>
    <w:rsid w:val="000A2821"/>
    <w:rsid w:val="000A5FC6"/>
    <w:rsid w:val="000A6429"/>
    <w:rsid w:val="000B3922"/>
    <w:rsid w:val="000B4009"/>
    <w:rsid w:val="000B6994"/>
    <w:rsid w:val="000C093C"/>
    <w:rsid w:val="000C2AD8"/>
    <w:rsid w:val="000C2C6F"/>
    <w:rsid w:val="000C4C2D"/>
    <w:rsid w:val="000C6C67"/>
    <w:rsid w:val="000D187A"/>
    <w:rsid w:val="000D6F1F"/>
    <w:rsid w:val="000D765E"/>
    <w:rsid w:val="000D7F65"/>
    <w:rsid w:val="000E1C58"/>
    <w:rsid w:val="000E6A5B"/>
    <w:rsid w:val="000F3AEA"/>
    <w:rsid w:val="000F5AFF"/>
    <w:rsid w:val="000F5D05"/>
    <w:rsid w:val="00106054"/>
    <w:rsid w:val="00120981"/>
    <w:rsid w:val="001220C0"/>
    <w:rsid w:val="00123018"/>
    <w:rsid w:val="00130506"/>
    <w:rsid w:val="0013219D"/>
    <w:rsid w:val="00147442"/>
    <w:rsid w:val="00150A0D"/>
    <w:rsid w:val="00150E41"/>
    <w:rsid w:val="00153570"/>
    <w:rsid w:val="00160A9A"/>
    <w:rsid w:val="001633AF"/>
    <w:rsid w:val="00164498"/>
    <w:rsid w:val="00167B54"/>
    <w:rsid w:val="00182EB6"/>
    <w:rsid w:val="00183C28"/>
    <w:rsid w:val="001853C6"/>
    <w:rsid w:val="00187558"/>
    <w:rsid w:val="001A0134"/>
    <w:rsid w:val="001A094C"/>
    <w:rsid w:val="001A560A"/>
    <w:rsid w:val="001B5C4A"/>
    <w:rsid w:val="001B66EC"/>
    <w:rsid w:val="001C1A0E"/>
    <w:rsid w:val="001C2746"/>
    <w:rsid w:val="001C4738"/>
    <w:rsid w:val="001C67AB"/>
    <w:rsid w:val="001C7853"/>
    <w:rsid w:val="001D25BB"/>
    <w:rsid w:val="001D3CC7"/>
    <w:rsid w:val="001D7693"/>
    <w:rsid w:val="001E7C11"/>
    <w:rsid w:val="001F202E"/>
    <w:rsid w:val="001F321F"/>
    <w:rsid w:val="001F337F"/>
    <w:rsid w:val="001F3937"/>
    <w:rsid w:val="001F49EC"/>
    <w:rsid w:val="00205971"/>
    <w:rsid w:val="002065A9"/>
    <w:rsid w:val="00206A4C"/>
    <w:rsid w:val="00207B55"/>
    <w:rsid w:val="00210B6D"/>
    <w:rsid w:val="0021505C"/>
    <w:rsid w:val="00227EB2"/>
    <w:rsid w:val="0023559C"/>
    <w:rsid w:val="002511DE"/>
    <w:rsid w:val="0025708D"/>
    <w:rsid w:val="002578A6"/>
    <w:rsid w:val="002637EF"/>
    <w:rsid w:val="0027360A"/>
    <w:rsid w:val="00273E63"/>
    <w:rsid w:val="002775E3"/>
    <w:rsid w:val="00281858"/>
    <w:rsid w:val="00282D42"/>
    <w:rsid w:val="00287457"/>
    <w:rsid w:val="0029388E"/>
    <w:rsid w:val="00294274"/>
    <w:rsid w:val="002A23F5"/>
    <w:rsid w:val="002A3A67"/>
    <w:rsid w:val="002A4AFD"/>
    <w:rsid w:val="002A4F45"/>
    <w:rsid w:val="002A7979"/>
    <w:rsid w:val="002B5C21"/>
    <w:rsid w:val="002B6AAC"/>
    <w:rsid w:val="002B7ED4"/>
    <w:rsid w:val="002C1F74"/>
    <w:rsid w:val="002C3AB2"/>
    <w:rsid w:val="002D314A"/>
    <w:rsid w:val="002E0673"/>
    <w:rsid w:val="002E683D"/>
    <w:rsid w:val="002F094A"/>
    <w:rsid w:val="002F64F6"/>
    <w:rsid w:val="00300789"/>
    <w:rsid w:val="00301DC1"/>
    <w:rsid w:val="0030549E"/>
    <w:rsid w:val="00310C48"/>
    <w:rsid w:val="00311C50"/>
    <w:rsid w:val="003122AD"/>
    <w:rsid w:val="003144AB"/>
    <w:rsid w:val="00315559"/>
    <w:rsid w:val="003164A0"/>
    <w:rsid w:val="00317EBE"/>
    <w:rsid w:val="00327114"/>
    <w:rsid w:val="003312D8"/>
    <w:rsid w:val="0034444B"/>
    <w:rsid w:val="00344678"/>
    <w:rsid w:val="00351AF0"/>
    <w:rsid w:val="00351BF6"/>
    <w:rsid w:val="00353601"/>
    <w:rsid w:val="00355A7C"/>
    <w:rsid w:val="00383029"/>
    <w:rsid w:val="00390437"/>
    <w:rsid w:val="00394700"/>
    <w:rsid w:val="003A01D6"/>
    <w:rsid w:val="003A22AD"/>
    <w:rsid w:val="003A2E91"/>
    <w:rsid w:val="003A2FD1"/>
    <w:rsid w:val="003A6789"/>
    <w:rsid w:val="003C02D9"/>
    <w:rsid w:val="003C046A"/>
    <w:rsid w:val="003C101D"/>
    <w:rsid w:val="003D71F7"/>
    <w:rsid w:val="003E2AFB"/>
    <w:rsid w:val="003E59DA"/>
    <w:rsid w:val="003E62DB"/>
    <w:rsid w:val="003F05AC"/>
    <w:rsid w:val="003F0858"/>
    <w:rsid w:val="003F1502"/>
    <w:rsid w:val="003F1FE8"/>
    <w:rsid w:val="003F3D9F"/>
    <w:rsid w:val="003F4502"/>
    <w:rsid w:val="003F5AB9"/>
    <w:rsid w:val="00401B1A"/>
    <w:rsid w:val="0040664E"/>
    <w:rsid w:val="00406AFD"/>
    <w:rsid w:val="00411C68"/>
    <w:rsid w:val="00411F80"/>
    <w:rsid w:val="00412C9E"/>
    <w:rsid w:val="0042318C"/>
    <w:rsid w:val="00430312"/>
    <w:rsid w:val="00446C91"/>
    <w:rsid w:val="00447C6F"/>
    <w:rsid w:val="00453F0A"/>
    <w:rsid w:val="0045410E"/>
    <w:rsid w:val="00463D2D"/>
    <w:rsid w:val="00477C06"/>
    <w:rsid w:val="004843D9"/>
    <w:rsid w:val="0048464F"/>
    <w:rsid w:val="00487AD6"/>
    <w:rsid w:val="00495637"/>
    <w:rsid w:val="004A33EF"/>
    <w:rsid w:val="004A3B8D"/>
    <w:rsid w:val="004A4E9E"/>
    <w:rsid w:val="004B1C2D"/>
    <w:rsid w:val="004B51A0"/>
    <w:rsid w:val="004C1CD2"/>
    <w:rsid w:val="004C5841"/>
    <w:rsid w:val="004D1046"/>
    <w:rsid w:val="004D2576"/>
    <w:rsid w:val="004D6C43"/>
    <w:rsid w:val="004F2485"/>
    <w:rsid w:val="004F2FCC"/>
    <w:rsid w:val="004F3728"/>
    <w:rsid w:val="004F4784"/>
    <w:rsid w:val="004F608F"/>
    <w:rsid w:val="00501831"/>
    <w:rsid w:val="00503A1C"/>
    <w:rsid w:val="00507817"/>
    <w:rsid w:val="005218AA"/>
    <w:rsid w:val="0052572C"/>
    <w:rsid w:val="005266EE"/>
    <w:rsid w:val="00534246"/>
    <w:rsid w:val="005417A2"/>
    <w:rsid w:val="00542A21"/>
    <w:rsid w:val="00552498"/>
    <w:rsid w:val="00561203"/>
    <w:rsid w:val="00562C62"/>
    <w:rsid w:val="005711FD"/>
    <w:rsid w:val="00572540"/>
    <w:rsid w:val="00572DD0"/>
    <w:rsid w:val="005743D6"/>
    <w:rsid w:val="00575BB8"/>
    <w:rsid w:val="00575CC8"/>
    <w:rsid w:val="00582615"/>
    <w:rsid w:val="00582672"/>
    <w:rsid w:val="00590519"/>
    <w:rsid w:val="00593AD8"/>
    <w:rsid w:val="0059438D"/>
    <w:rsid w:val="00594903"/>
    <w:rsid w:val="00595D3E"/>
    <w:rsid w:val="00596C4E"/>
    <w:rsid w:val="00596F5E"/>
    <w:rsid w:val="005B0EFF"/>
    <w:rsid w:val="005B392D"/>
    <w:rsid w:val="005B4A33"/>
    <w:rsid w:val="005C2F2B"/>
    <w:rsid w:val="005C51E4"/>
    <w:rsid w:val="005D032C"/>
    <w:rsid w:val="005E19DA"/>
    <w:rsid w:val="005E6A24"/>
    <w:rsid w:val="005F14DC"/>
    <w:rsid w:val="005F3885"/>
    <w:rsid w:val="005F5EA8"/>
    <w:rsid w:val="00601CDB"/>
    <w:rsid w:val="0060419A"/>
    <w:rsid w:val="00606138"/>
    <w:rsid w:val="00607A0D"/>
    <w:rsid w:val="006120A6"/>
    <w:rsid w:val="006133B3"/>
    <w:rsid w:val="006144FD"/>
    <w:rsid w:val="00620989"/>
    <w:rsid w:val="00625784"/>
    <w:rsid w:val="00635F17"/>
    <w:rsid w:val="0063741B"/>
    <w:rsid w:val="006407E1"/>
    <w:rsid w:val="00640A11"/>
    <w:rsid w:val="0064251B"/>
    <w:rsid w:val="00642F2F"/>
    <w:rsid w:val="00642FB4"/>
    <w:rsid w:val="00646C09"/>
    <w:rsid w:val="006500C4"/>
    <w:rsid w:val="006534DE"/>
    <w:rsid w:val="00657D75"/>
    <w:rsid w:val="0066296F"/>
    <w:rsid w:val="00663993"/>
    <w:rsid w:val="006639C8"/>
    <w:rsid w:val="00663CB4"/>
    <w:rsid w:val="006659D3"/>
    <w:rsid w:val="00667DD2"/>
    <w:rsid w:val="0067192D"/>
    <w:rsid w:val="00673DB3"/>
    <w:rsid w:val="0067590B"/>
    <w:rsid w:val="00676134"/>
    <w:rsid w:val="00677DBB"/>
    <w:rsid w:val="006845B4"/>
    <w:rsid w:val="0068700E"/>
    <w:rsid w:val="0069098C"/>
    <w:rsid w:val="0069642B"/>
    <w:rsid w:val="00696A56"/>
    <w:rsid w:val="006A275C"/>
    <w:rsid w:val="006B2DC2"/>
    <w:rsid w:val="006B58ED"/>
    <w:rsid w:val="006B621F"/>
    <w:rsid w:val="006C7766"/>
    <w:rsid w:val="006D2F25"/>
    <w:rsid w:val="006D54FE"/>
    <w:rsid w:val="006E10F9"/>
    <w:rsid w:val="006E6CE4"/>
    <w:rsid w:val="006E7505"/>
    <w:rsid w:val="006F207F"/>
    <w:rsid w:val="006F2635"/>
    <w:rsid w:val="006F5572"/>
    <w:rsid w:val="00702F86"/>
    <w:rsid w:val="00704BA0"/>
    <w:rsid w:val="007124BA"/>
    <w:rsid w:val="00725581"/>
    <w:rsid w:val="00725A40"/>
    <w:rsid w:val="00727EB7"/>
    <w:rsid w:val="007301B5"/>
    <w:rsid w:val="007347F6"/>
    <w:rsid w:val="007403AE"/>
    <w:rsid w:val="0074344A"/>
    <w:rsid w:val="0074365C"/>
    <w:rsid w:val="007522E4"/>
    <w:rsid w:val="00755FCE"/>
    <w:rsid w:val="00756C99"/>
    <w:rsid w:val="00775771"/>
    <w:rsid w:val="00777567"/>
    <w:rsid w:val="00777626"/>
    <w:rsid w:val="007801C1"/>
    <w:rsid w:val="00781F85"/>
    <w:rsid w:val="007839A4"/>
    <w:rsid w:val="00791B7E"/>
    <w:rsid w:val="007966B1"/>
    <w:rsid w:val="007A0C84"/>
    <w:rsid w:val="007A0E18"/>
    <w:rsid w:val="007C0A12"/>
    <w:rsid w:val="007C0AD7"/>
    <w:rsid w:val="007C4FF2"/>
    <w:rsid w:val="007C6C25"/>
    <w:rsid w:val="007D5EA4"/>
    <w:rsid w:val="007E1181"/>
    <w:rsid w:val="007F226D"/>
    <w:rsid w:val="007F3DFC"/>
    <w:rsid w:val="00804220"/>
    <w:rsid w:val="0080595D"/>
    <w:rsid w:val="008111D0"/>
    <w:rsid w:val="00813654"/>
    <w:rsid w:val="00826A2E"/>
    <w:rsid w:val="00830E03"/>
    <w:rsid w:val="00831A07"/>
    <w:rsid w:val="00843392"/>
    <w:rsid w:val="008557A5"/>
    <w:rsid w:val="00855E69"/>
    <w:rsid w:val="008563D6"/>
    <w:rsid w:val="008569E5"/>
    <w:rsid w:val="0085754B"/>
    <w:rsid w:val="0086390F"/>
    <w:rsid w:val="00864EA0"/>
    <w:rsid w:val="008655A2"/>
    <w:rsid w:val="00874BCA"/>
    <w:rsid w:val="00876083"/>
    <w:rsid w:val="008822C7"/>
    <w:rsid w:val="00882DAE"/>
    <w:rsid w:val="00886460"/>
    <w:rsid w:val="00892437"/>
    <w:rsid w:val="0089255A"/>
    <w:rsid w:val="00897D36"/>
    <w:rsid w:val="008B245C"/>
    <w:rsid w:val="008B2FF8"/>
    <w:rsid w:val="008C73CD"/>
    <w:rsid w:val="008C7AF3"/>
    <w:rsid w:val="008D219A"/>
    <w:rsid w:val="008E2B12"/>
    <w:rsid w:val="008F1116"/>
    <w:rsid w:val="008F2738"/>
    <w:rsid w:val="00905DD9"/>
    <w:rsid w:val="00907A58"/>
    <w:rsid w:val="009103CA"/>
    <w:rsid w:val="009138A1"/>
    <w:rsid w:val="009150F1"/>
    <w:rsid w:val="009167EC"/>
    <w:rsid w:val="00916D7D"/>
    <w:rsid w:val="00920719"/>
    <w:rsid w:val="0092719A"/>
    <w:rsid w:val="0092727F"/>
    <w:rsid w:val="00927A75"/>
    <w:rsid w:val="009326E5"/>
    <w:rsid w:val="00940D10"/>
    <w:rsid w:val="00941506"/>
    <w:rsid w:val="00941ACE"/>
    <w:rsid w:val="009442DC"/>
    <w:rsid w:val="009479F2"/>
    <w:rsid w:val="009531D8"/>
    <w:rsid w:val="0095374D"/>
    <w:rsid w:val="00953EC0"/>
    <w:rsid w:val="00960F90"/>
    <w:rsid w:val="00962790"/>
    <w:rsid w:val="009671E7"/>
    <w:rsid w:val="009727E5"/>
    <w:rsid w:val="0097777B"/>
    <w:rsid w:val="0098075E"/>
    <w:rsid w:val="00983AAF"/>
    <w:rsid w:val="00991372"/>
    <w:rsid w:val="009933C9"/>
    <w:rsid w:val="00997152"/>
    <w:rsid w:val="009A46C7"/>
    <w:rsid w:val="009B1357"/>
    <w:rsid w:val="009B199D"/>
    <w:rsid w:val="009B6198"/>
    <w:rsid w:val="009B6E17"/>
    <w:rsid w:val="009B7776"/>
    <w:rsid w:val="009D4D82"/>
    <w:rsid w:val="009D5976"/>
    <w:rsid w:val="009D6881"/>
    <w:rsid w:val="009D7BB8"/>
    <w:rsid w:val="009F2679"/>
    <w:rsid w:val="009F4215"/>
    <w:rsid w:val="009F5481"/>
    <w:rsid w:val="00A024C4"/>
    <w:rsid w:val="00A061B4"/>
    <w:rsid w:val="00A062D3"/>
    <w:rsid w:val="00A12B66"/>
    <w:rsid w:val="00A12E0A"/>
    <w:rsid w:val="00A133A6"/>
    <w:rsid w:val="00A1500E"/>
    <w:rsid w:val="00A1548C"/>
    <w:rsid w:val="00A156E3"/>
    <w:rsid w:val="00A15A16"/>
    <w:rsid w:val="00A2449D"/>
    <w:rsid w:val="00A37019"/>
    <w:rsid w:val="00A401EE"/>
    <w:rsid w:val="00A43CD0"/>
    <w:rsid w:val="00A547E0"/>
    <w:rsid w:val="00A564D6"/>
    <w:rsid w:val="00A63FF7"/>
    <w:rsid w:val="00A714E0"/>
    <w:rsid w:val="00A73A34"/>
    <w:rsid w:val="00A85589"/>
    <w:rsid w:val="00A85B2E"/>
    <w:rsid w:val="00A974E9"/>
    <w:rsid w:val="00AA5022"/>
    <w:rsid w:val="00AA58BA"/>
    <w:rsid w:val="00AB0D46"/>
    <w:rsid w:val="00AB1A0A"/>
    <w:rsid w:val="00AC2C0A"/>
    <w:rsid w:val="00AC3DC2"/>
    <w:rsid w:val="00AC4672"/>
    <w:rsid w:val="00AD1A20"/>
    <w:rsid w:val="00AD263C"/>
    <w:rsid w:val="00AD45FD"/>
    <w:rsid w:val="00AD5B81"/>
    <w:rsid w:val="00AE0C29"/>
    <w:rsid w:val="00AE1D80"/>
    <w:rsid w:val="00AE301F"/>
    <w:rsid w:val="00AE53EB"/>
    <w:rsid w:val="00AE63B8"/>
    <w:rsid w:val="00AF5B5E"/>
    <w:rsid w:val="00AF6977"/>
    <w:rsid w:val="00B02F47"/>
    <w:rsid w:val="00B048F5"/>
    <w:rsid w:val="00B15820"/>
    <w:rsid w:val="00B22EAA"/>
    <w:rsid w:val="00B32EE7"/>
    <w:rsid w:val="00B3782B"/>
    <w:rsid w:val="00B408CB"/>
    <w:rsid w:val="00B41AAC"/>
    <w:rsid w:val="00B47AEC"/>
    <w:rsid w:val="00B54576"/>
    <w:rsid w:val="00B6047D"/>
    <w:rsid w:val="00B61197"/>
    <w:rsid w:val="00B61428"/>
    <w:rsid w:val="00B66ED6"/>
    <w:rsid w:val="00B719E5"/>
    <w:rsid w:val="00B71ED7"/>
    <w:rsid w:val="00B73255"/>
    <w:rsid w:val="00B75BDC"/>
    <w:rsid w:val="00B765E2"/>
    <w:rsid w:val="00B81408"/>
    <w:rsid w:val="00B83817"/>
    <w:rsid w:val="00B83C10"/>
    <w:rsid w:val="00B8465D"/>
    <w:rsid w:val="00BA04F1"/>
    <w:rsid w:val="00BC4B79"/>
    <w:rsid w:val="00BD4939"/>
    <w:rsid w:val="00BE1164"/>
    <w:rsid w:val="00BE4FE7"/>
    <w:rsid w:val="00BE5320"/>
    <w:rsid w:val="00BE601A"/>
    <w:rsid w:val="00BE7ABA"/>
    <w:rsid w:val="00C02A4B"/>
    <w:rsid w:val="00C0507B"/>
    <w:rsid w:val="00C1395A"/>
    <w:rsid w:val="00C13D24"/>
    <w:rsid w:val="00C16187"/>
    <w:rsid w:val="00C212EE"/>
    <w:rsid w:val="00C301AC"/>
    <w:rsid w:val="00C35B84"/>
    <w:rsid w:val="00C37E28"/>
    <w:rsid w:val="00C42327"/>
    <w:rsid w:val="00C47B15"/>
    <w:rsid w:val="00C54335"/>
    <w:rsid w:val="00C554D5"/>
    <w:rsid w:val="00C55D59"/>
    <w:rsid w:val="00C65889"/>
    <w:rsid w:val="00C71B1A"/>
    <w:rsid w:val="00C71D92"/>
    <w:rsid w:val="00C7485D"/>
    <w:rsid w:val="00C77E40"/>
    <w:rsid w:val="00C803F1"/>
    <w:rsid w:val="00C80CA7"/>
    <w:rsid w:val="00C873BC"/>
    <w:rsid w:val="00C94082"/>
    <w:rsid w:val="00CB2A94"/>
    <w:rsid w:val="00CB2B62"/>
    <w:rsid w:val="00CB4043"/>
    <w:rsid w:val="00CB7854"/>
    <w:rsid w:val="00CC202F"/>
    <w:rsid w:val="00CC3A36"/>
    <w:rsid w:val="00CC449D"/>
    <w:rsid w:val="00CC565C"/>
    <w:rsid w:val="00CC6000"/>
    <w:rsid w:val="00CD01ED"/>
    <w:rsid w:val="00CD3CDD"/>
    <w:rsid w:val="00CD43A4"/>
    <w:rsid w:val="00CE0948"/>
    <w:rsid w:val="00CE21AA"/>
    <w:rsid w:val="00CF04EF"/>
    <w:rsid w:val="00CF2701"/>
    <w:rsid w:val="00D11ED9"/>
    <w:rsid w:val="00D13088"/>
    <w:rsid w:val="00D175BC"/>
    <w:rsid w:val="00D27CE1"/>
    <w:rsid w:val="00D34B6A"/>
    <w:rsid w:val="00D36C40"/>
    <w:rsid w:val="00D37E67"/>
    <w:rsid w:val="00D42531"/>
    <w:rsid w:val="00D468FB"/>
    <w:rsid w:val="00D54357"/>
    <w:rsid w:val="00D54CDA"/>
    <w:rsid w:val="00D63774"/>
    <w:rsid w:val="00D67BFC"/>
    <w:rsid w:val="00D70E06"/>
    <w:rsid w:val="00D732EA"/>
    <w:rsid w:val="00D761FE"/>
    <w:rsid w:val="00D767BF"/>
    <w:rsid w:val="00D8258C"/>
    <w:rsid w:val="00D86450"/>
    <w:rsid w:val="00D97A4C"/>
    <w:rsid w:val="00DA2E85"/>
    <w:rsid w:val="00DA5DBB"/>
    <w:rsid w:val="00DC14CB"/>
    <w:rsid w:val="00DC4A70"/>
    <w:rsid w:val="00DD3827"/>
    <w:rsid w:val="00DD714B"/>
    <w:rsid w:val="00DE072B"/>
    <w:rsid w:val="00DE307D"/>
    <w:rsid w:val="00DE3940"/>
    <w:rsid w:val="00DE4D58"/>
    <w:rsid w:val="00DE7A64"/>
    <w:rsid w:val="00DF0BB3"/>
    <w:rsid w:val="00DF1541"/>
    <w:rsid w:val="00DF5AE5"/>
    <w:rsid w:val="00E0112F"/>
    <w:rsid w:val="00E04386"/>
    <w:rsid w:val="00E15D83"/>
    <w:rsid w:val="00E24C45"/>
    <w:rsid w:val="00E26409"/>
    <w:rsid w:val="00E27418"/>
    <w:rsid w:val="00E30D2F"/>
    <w:rsid w:val="00E31DD9"/>
    <w:rsid w:val="00E31F51"/>
    <w:rsid w:val="00E4268E"/>
    <w:rsid w:val="00E43EE8"/>
    <w:rsid w:val="00E5163F"/>
    <w:rsid w:val="00E543EA"/>
    <w:rsid w:val="00E55929"/>
    <w:rsid w:val="00E57BE8"/>
    <w:rsid w:val="00E70240"/>
    <w:rsid w:val="00E741A8"/>
    <w:rsid w:val="00E77F16"/>
    <w:rsid w:val="00E80D68"/>
    <w:rsid w:val="00E84EFC"/>
    <w:rsid w:val="00E9019F"/>
    <w:rsid w:val="00E90B9C"/>
    <w:rsid w:val="00E91ABC"/>
    <w:rsid w:val="00E922EB"/>
    <w:rsid w:val="00E9281C"/>
    <w:rsid w:val="00E93274"/>
    <w:rsid w:val="00E948FD"/>
    <w:rsid w:val="00E974C1"/>
    <w:rsid w:val="00EA08D6"/>
    <w:rsid w:val="00EA3D83"/>
    <w:rsid w:val="00EA3F13"/>
    <w:rsid w:val="00EA654F"/>
    <w:rsid w:val="00EA7610"/>
    <w:rsid w:val="00EB1476"/>
    <w:rsid w:val="00EC0DB1"/>
    <w:rsid w:val="00EC160F"/>
    <w:rsid w:val="00EC379C"/>
    <w:rsid w:val="00EC44F7"/>
    <w:rsid w:val="00EC66F3"/>
    <w:rsid w:val="00EC7A9C"/>
    <w:rsid w:val="00EE06CE"/>
    <w:rsid w:val="00EE3086"/>
    <w:rsid w:val="00EE337A"/>
    <w:rsid w:val="00EF1E69"/>
    <w:rsid w:val="00EF26CA"/>
    <w:rsid w:val="00EF5810"/>
    <w:rsid w:val="00F00DF7"/>
    <w:rsid w:val="00F015D5"/>
    <w:rsid w:val="00F01A3A"/>
    <w:rsid w:val="00F026EE"/>
    <w:rsid w:val="00F06D5F"/>
    <w:rsid w:val="00F10DF4"/>
    <w:rsid w:val="00F15FD9"/>
    <w:rsid w:val="00F16B1F"/>
    <w:rsid w:val="00F20A84"/>
    <w:rsid w:val="00F2158F"/>
    <w:rsid w:val="00F25F46"/>
    <w:rsid w:val="00F30198"/>
    <w:rsid w:val="00F31368"/>
    <w:rsid w:val="00F31E52"/>
    <w:rsid w:val="00F3666A"/>
    <w:rsid w:val="00F41EE3"/>
    <w:rsid w:val="00F4438F"/>
    <w:rsid w:val="00F44461"/>
    <w:rsid w:val="00F464D2"/>
    <w:rsid w:val="00F472C5"/>
    <w:rsid w:val="00F50A06"/>
    <w:rsid w:val="00F536FF"/>
    <w:rsid w:val="00F57054"/>
    <w:rsid w:val="00F672A1"/>
    <w:rsid w:val="00F839A9"/>
    <w:rsid w:val="00F83FA5"/>
    <w:rsid w:val="00F85413"/>
    <w:rsid w:val="00F930AE"/>
    <w:rsid w:val="00F96B04"/>
    <w:rsid w:val="00F977BD"/>
    <w:rsid w:val="00FA0814"/>
    <w:rsid w:val="00FA0877"/>
    <w:rsid w:val="00FA3DE6"/>
    <w:rsid w:val="00FB717A"/>
    <w:rsid w:val="00FB72E2"/>
    <w:rsid w:val="00FC0FA8"/>
    <w:rsid w:val="00FC244C"/>
    <w:rsid w:val="00FC69FB"/>
    <w:rsid w:val="00FC6D4A"/>
    <w:rsid w:val="00FD1448"/>
    <w:rsid w:val="00FE144F"/>
    <w:rsid w:val="00FF0CD4"/>
    <w:rsid w:val="00FF3C9F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wakei</dc:creator>
  <cp:lastModifiedBy>wakei</cp:lastModifiedBy>
  <cp:revision>1</cp:revision>
  <dcterms:created xsi:type="dcterms:W3CDTF">2012-05-18T10:00:00Z</dcterms:created>
  <dcterms:modified xsi:type="dcterms:W3CDTF">2012-05-18T10:01:00Z</dcterms:modified>
</cp:coreProperties>
</file>